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0D75F" w14:textId="77777777" w:rsidR="003F41B8" w:rsidRDefault="003F41B8" w:rsidP="002839B1">
      <w:pPr>
        <w:pStyle w:val="Title"/>
      </w:pPr>
      <w:r>
        <w:t>PUBLIC NOTICE</w:t>
      </w:r>
    </w:p>
    <w:p w14:paraId="2483122F" w14:textId="77777777" w:rsidR="003F41B8" w:rsidRDefault="003F41B8" w:rsidP="002839B1">
      <w:pPr>
        <w:jc w:val="center"/>
        <w:rPr>
          <w:sz w:val="24"/>
        </w:rPr>
      </w:pPr>
    </w:p>
    <w:p w14:paraId="535D512A" w14:textId="526E1994" w:rsidR="000516E3" w:rsidRDefault="00BE70F0" w:rsidP="000516E3">
      <w:pPr>
        <w:jc w:val="center"/>
        <w:rPr>
          <w:b/>
          <w:sz w:val="24"/>
        </w:rPr>
      </w:pPr>
      <w:r w:rsidRPr="005F694A">
        <w:rPr>
          <w:b/>
          <w:sz w:val="24"/>
        </w:rPr>
        <w:t>ANNEXATION</w:t>
      </w:r>
      <w:r w:rsidR="00DC149A" w:rsidRPr="005F694A">
        <w:rPr>
          <w:b/>
          <w:sz w:val="24"/>
        </w:rPr>
        <w:t xml:space="preserve"> </w:t>
      </w:r>
      <w:r w:rsidR="000516E3" w:rsidRPr="005F694A">
        <w:rPr>
          <w:b/>
          <w:sz w:val="24"/>
        </w:rPr>
        <w:t xml:space="preserve">| </w:t>
      </w:r>
      <w:r w:rsidR="00417EBF" w:rsidRPr="00417EBF">
        <w:rPr>
          <w:b/>
          <w:sz w:val="24"/>
        </w:rPr>
        <w:t>ANNX-</w:t>
      </w:r>
      <w:r w:rsidR="00DF16B1">
        <w:rPr>
          <w:b/>
          <w:sz w:val="24"/>
        </w:rPr>
        <w:t>3-24-9</w:t>
      </w:r>
      <w:r w:rsidR="003A14C9">
        <w:rPr>
          <w:b/>
          <w:sz w:val="24"/>
        </w:rPr>
        <w:t>089</w:t>
      </w:r>
    </w:p>
    <w:p w14:paraId="2A8F615D" w14:textId="5C67901E" w:rsidR="0086588E" w:rsidRDefault="0086588E" w:rsidP="0086588E">
      <w:pPr>
        <w:jc w:val="center"/>
        <w:rPr>
          <w:b/>
          <w:sz w:val="24"/>
        </w:rPr>
      </w:pPr>
      <w:r>
        <w:rPr>
          <w:b/>
          <w:sz w:val="24"/>
        </w:rPr>
        <w:t>“</w:t>
      </w:r>
      <w:r w:rsidR="003A14C9">
        <w:rPr>
          <w:b/>
          <w:sz w:val="24"/>
        </w:rPr>
        <w:t>29607 R.D. Mize Road Annexation</w:t>
      </w:r>
      <w:r w:rsidR="00670B61">
        <w:rPr>
          <w:b/>
          <w:sz w:val="24"/>
        </w:rPr>
        <w:t>”</w:t>
      </w:r>
      <w:r w:rsidR="00607DE4">
        <w:rPr>
          <w:b/>
          <w:sz w:val="24"/>
        </w:rPr>
        <w:t xml:space="preserve"> </w:t>
      </w:r>
    </w:p>
    <w:p w14:paraId="3BBBE911" w14:textId="00BE2AF4" w:rsidR="00232919" w:rsidRPr="009D1409" w:rsidRDefault="006C6FC4" w:rsidP="0086588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Parcel #: </w:t>
      </w:r>
      <w:r w:rsidRPr="006C6FC4">
        <w:rPr>
          <w:b/>
          <w:sz w:val="24"/>
          <w:szCs w:val="24"/>
        </w:rPr>
        <w:t>36-720-02-01-01-0-00-000</w:t>
      </w:r>
    </w:p>
    <w:p w14:paraId="2EC5B9C8" w14:textId="365FC455" w:rsidR="003F41B8" w:rsidRDefault="003F41B8" w:rsidP="002839B1">
      <w:pPr>
        <w:jc w:val="center"/>
        <w:rPr>
          <w:sz w:val="24"/>
        </w:rPr>
      </w:pPr>
    </w:p>
    <w:p w14:paraId="69188B4B" w14:textId="7DFB79C9" w:rsidR="0086185E" w:rsidRPr="0086588E" w:rsidRDefault="000B70FA" w:rsidP="000B70FA">
      <w:pPr>
        <w:jc w:val="both"/>
        <w:rPr>
          <w:rStyle w:val="normaltextrun"/>
          <w:color w:val="000000"/>
          <w:sz w:val="24"/>
          <w:szCs w:val="24"/>
          <w:shd w:val="clear" w:color="auto" w:fill="FFFFFF"/>
        </w:rPr>
      </w:pPr>
      <w:r w:rsidRPr="0086588E">
        <w:rPr>
          <w:rStyle w:val="normaltextrun"/>
          <w:color w:val="000000"/>
          <w:sz w:val="24"/>
          <w:szCs w:val="24"/>
          <w:shd w:val="clear" w:color="auto" w:fill="FFFFFF"/>
        </w:rPr>
        <w:t xml:space="preserve">Notice is hereby given that a public hearing will be held by the </w:t>
      </w:r>
      <w:r w:rsidR="0086588E" w:rsidRPr="0086588E">
        <w:rPr>
          <w:rStyle w:val="normaltextrun"/>
          <w:color w:val="000000"/>
          <w:sz w:val="24"/>
          <w:szCs w:val="24"/>
          <w:shd w:val="clear" w:color="auto" w:fill="FFFFFF"/>
        </w:rPr>
        <w:t>City Council</w:t>
      </w:r>
      <w:r w:rsidRPr="0086588E">
        <w:rPr>
          <w:rStyle w:val="normaltextrun"/>
          <w:color w:val="000000"/>
          <w:sz w:val="24"/>
          <w:szCs w:val="24"/>
          <w:shd w:val="clear" w:color="auto" w:fill="FFFFFF"/>
        </w:rPr>
        <w:t xml:space="preserve"> of the City of Blue Springs on </w:t>
      </w:r>
      <w:r w:rsidRPr="0086588E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Monday, </w:t>
      </w:r>
      <w:r w:rsidR="00DF16B1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May </w:t>
      </w:r>
      <w:r w:rsidR="003A14C9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>20</w:t>
      </w:r>
      <w:r w:rsidR="00F5062B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>, 202</w:t>
      </w:r>
      <w:r w:rsidR="00DF16B1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>4</w:t>
      </w:r>
      <w:r w:rsidR="00E7112D">
        <w:rPr>
          <w:rStyle w:val="normaltextrun"/>
          <w:b/>
          <w:bCs/>
          <w:color w:val="000000"/>
          <w:sz w:val="24"/>
          <w:szCs w:val="24"/>
          <w:u w:val="single"/>
          <w:shd w:val="clear" w:color="auto" w:fill="FFFFFF"/>
        </w:rPr>
        <w:t>,</w:t>
      </w:r>
      <w:r w:rsidR="000F5482" w:rsidRPr="000F5482">
        <w:rPr>
          <w:rStyle w:val="normaltextrun"/>
          <w:color w:val="000000"/>
          <w:sz w:val="24"/>
          <w:szCs w:val="24"/>
          <w:shd w:val="clear" w:color="auto" w:fill="FFFFFF"/>
        </w:rPr>
        <w:t xml:space="preserve"> </w:t>
      </w:r>
      <w:r w:rsidRPr="0086588E">
        <w:rPr>
          <w:rStyle w:val="normaltextrun"/>
          <w:color w:val="000000"/>
          <w:sz w:val="24"/>
          <w:szCs w:val="24"/>
          <w:shd w:val="clear" w:color="auto" w:fill="FFFFFF"/>
        </w:rPr>
        <w:t>at 6:</w:t>
      </w:r>
      <w:r w:rsidR="0086588E" w:rsidRPr="0086588E">
        <w:rPr>
          <w:rStyle w:val="normaltextrun"/>
          <w:color w:val="000000"/>
          <w:sz w:val="24"/>
          <w:szCs w:val="24"/>
          <w:shd w:val="clear" w:color="auto" w:fill="FFFFFF"/>
        </w:rPr>
        <w:t>0</w:t>
      </w:r>
      <w:r w:rsidRPr="0086588E">
        <w:rPr>
          <w:rStyle w:val="normaltextrun"/>
          <w:color w:val="000000"/>
          <w:sz w:val="24"/>
          <w:szCs w:val="24"/>
          <w:shd w:val="clear" w:color="auto" w:fill="FFFFFF"/>
        </w:rPr>
        <w:t>0 p.m.</w:t>
      </w:r>
      <w:r w:rsidR="006813BC" w:rsidRPr="0086588E">
        <w:rPr>
          <w:rStyle w:val="normaltextrun"/>
          <w:color w:val="000000"/>
          <w:sz w:val="24"/>
          <w:szCs w:val="24"/>
          <w:shd w:val="clear" w:color="auto" w:fill="FFFFFF"/>
        </w:rPr>
        <w:t xml:space="preserve"> in the Howard L. Brown Public Safety Building located at 1100 SW Smith Street, Blue Springs, MO.</w:t>
      </w:r>
    </w:p>
    <w:p w14:paraId="12FBBC56" w14:textId="77777777" w:rsidR="000B70FA" w:rsidRPr="001F3423" w:rsidRDefault="000B70FA" w:rsidP="00533CAF">
      <w:pPr>
        <w:rPr>
          <w:sz w:val="24"/>
          <w:highlight w:val="yellow"/>
        </w:rPr>
      </w:pPr>
    </w:p>
    <w:p w14:paraId="04B46864" w14:textId="7AAE82AA" w:rsidR="00746D96" w:rsidRDefault="000B70FA" w:rsidP="00746D96">
      <w:pPr>
        <w:pStyle w:val="BodyText"/>
        <w:rPr>
          <w:szCs w:val="24"/>
        </w:rPr>
      </w:pPr>
      <w:r w:rsidRPr="003F2AAF">
        <w:t>The</w:t>
      </w:r>
      <w:r w:rsidR="000516E3" w:rsidRPr="003F2AAF">
        <w:t xml:space="preserve"> purpose of </w:t>
      </w:r>
      <w:r w:rsidRPr="003F2AAF">
        <w:t xml:space="preserve">this meeting is to hear </w:t>
      </w:r>
      <w:r w:rsidR="000516E3" w:rsidRPr="003F2AAF">
        <w:t xml:space="preserve">interested parties and citizens on a request </w:t>
      </w:r>
      <w:bookmarkStart w:id="0" w:name="_Hlk272349"/>
      <w:r w:rsidR="00597146">
        <w:t xml:space="preserve">by </w:t>
      </w:r>
      <w:r w:rsidR="003A14C9">
        <w:t>the applicants</w:t>
      </w:r>
      <w:r w:rsidR="00F96E34">
        <w:t>,</w:t>
      </w:r>
      <w:r w:rsidR="003A14C9">
        <w:t xml:space="preserve"> Judy D. Smith, Bruce M. Bellington Trust, and Bellington Larry D. Estate,</w:t>
      </w:r>
      <w:r w:rsidR="00F96E34">
        <w:t xml:space="preserve"> </w:t>
      </w:r>
      <w:r w:rsidR="003F2AAF">
        <w:t>to annex</w:t>
      </w:r>
      <w:r w:rsidR="00326CA3">
        <w:t xml:space="preserve"> approximately </w:t>
      </w:r>
      <w:r w:rsidR="003A14C9">
        <w:t>18.</w:t>
      </w:r>
      <w:r w:rsidR="006C6FC4">
        <w:t>47</w:t>
      </w:r>
      <w:r w:rsidR="00326CA3">
        <w:t xml:space="preserve"> +/-acres of</w:t>
      </w:r>
      <w:r w:rsidR="00DF16B1">
        <w:t xml:space="preserve"> property that consists of </w:t>
      </w:r>
      <w:r w:rsidR="003A14C9">
        <w:t>undeveloped land</w:t>
      </w:r>
      <w:r w:rsidR="00F5062B">
        <w:t xml:space="preserve"> </w:t>
      </w:r>
      <w:r w:rsidR="00CC37AA">
        <w:t>in</w:t>
      </w:r>
      <w:r w:rsidR="003F2AAF">
        <w:t xml:space="preserve">to the corporate boundary of the City of Blue Springs. The property </w:t>
      </w:r>
      <w:bookmarkEnd w:id="0"/>
      <w:r w:rsidR="00F5062B">
        <w:t xml:space="preserve">is </w:t>
      </w:r>
      <w:r w:rsidR="003A14C9">
        <w:t>owned by the applicants</w:t>
      </w:r>
      <w:r w:rsidR="003F2AAF" w:rsidRPr="003F2AAF">
        <w:t xml:space="preserve">. </w:t>
      </w:r>
      <w:r w:rsidR="00746D96" w:rsidRPr="003F2AAF">
        <w:rPr>
          <w:szCs w:val="24"/>
        </w:rPr>
        <w:t xml:space="preserve">Interested parties may view the application materials on file by submitting a request via email to </w:t>
      </w:r>
      <w:hyperlink r:id="rId6" w:history="1">
        <w:r w:rsidR="00746D96" w:rsidRPr="003F2AAF">
          <w:rPr>
            <w:rStyle w:val="Hyperlink"/>
            <w:szCs w:val="24"/>
          </w:rPr>
          <w:t>ComDevLegal@bluespringsgov.com</w:t>
        </w:r>
      </w:hyperlink>
      <w:r w:rsidR="00746D96" w:rsidRPr="003F2AAF">
        <w:rPr>
          <w:szCs w:val="24"/>
        </w:rPr>
        <w:t xml:space="preserve"> or calling (816) 228-0207 for more information. The site is legally described as follows:</w:t>
      </w:r>
    </w:p>
    <w:p w14:paraId="32B323BA" w14:textId="77777777" w:rsidR="00061702" w:rsidRDefault="00061702" w:rsidP="00061702">
      <w:pPr>
        <w:widowControl w:val="0"/>
        <w:ind w:left="1080" w:hanging="1080"/>
        <w:rPr>
          <w:rFonts w:ascii="Arial" w:hAnsi="Arial" w:cs="Arial"/>
          <w:sz w:val="22"/>
        </w:rPr>
      </w:pPr>
    </w:p>
    <w:p w14:paraId="484C6FC6" w14:textId="77777777" w:rsidR="00EE2BE8" w:rsidRDefault="00EE2BE8" w:rsidP="00EE2BE8">
      <w:pPr>
        <w:jc w:val="both"/>
        <w:rPr>
          <w:color w:val="000000"/>
          <w:sz w:val="24"/>
          <w:szCs w:val="24"/>
          <w:shd w:val="clear" w:color="auto" w:fill="FFFFFF"/>
        </w:rPr>
      </w:pPr>
      <w:r w:rsidRPr="00EE2BE8">
        <w:rPr>
          <w:color w:val="000000"/>
          <w:sz w:val="24"/>
          <w:szCs w:val="24"/>
          <w:shd w:val="clear" w:color="auto" w:fill="FFFFFF"/>
        </w:rPr>
        <w:t>All that part of the Northeast One-Quarter of the Northwest One-Quarter of Section 33, Township 49 North,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 xml:space="preserve">Range 30 West, Jackson County, Missouri, being more particularly described as follows: </w:t>
      </w:r>
    </w:p>
    <w:p w14:paraId="4E0B7B52" w14:textId="77777777" w:rsidR="00EE2BE8" w:rsidRDefault="00EE2BE8" w:rsidP="00EE2BE8">
      <w:pPr>
        <w:jc w:val="both"/>
        <w:rPr>
          <w:color w:val="000000"/>
          <w:sz w:val="24"/>
          <w:szCs w:val="24"/>
          <w:shd w:val="clear" w:color="auto" w:fill="FFFFFF"/>
        </w:rPr>
      </w:pPr>
    </w:p>
    <w:p w14:paraId="509482A1" w14:textId="506FE1AF" w:rsidR="00EE2BE8" w:rsidRPr="00EE2BE8" w:rsidRDefault="00EE2BE8" w:rsidP="00EE2BE8">
      <w:pPr>
        <w:jc w:val="both"/>
        <w:rPr>
          <w:color w:val="000000"/>
          <w:sz w:val="24"/>
          <w:szCs w:val="24"/>
          <w:shd w:val="clear" w:color="auto" w:fill="FFFFFF"/>
        </w:rPr>
      </w:pPr>
      <w:r w:rsidRPr="00EE2BE8">
        <w:rPr>
          <w:color w:val="000000"/>
          <w:sz w:val="24"/>
          <w:szCs w:val="24"/>
          <w:shd w:val="clear" w:color="auto" w:fill="FFFFFF"/>
        </w:rPr>
        <w:t>COMMENCING at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the Northeast corner of the Northwest One-Quarter of said Section 33; thence South 02 degrees 04 minutes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51 seconds West along the East line of the Northwest One-Quarter of said Section 33 a distance of 80.00 feet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to a point, said point being the Northwest corner of Adams Point Village PR-O First Plat, a subdivision of land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in Blue Springs, Jackson County, Missouri, said point also being THE POINT OF BEGINNING; thence South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02 degrees 04 minutes 51 seconds West continuing along said East line and the West line of said Plat, Adams</w:t>
      </w:r>
    </w:p>
    <w:p w14:paraId="3C8DFA68" w14:textId="44759B28" w:rsidR="00EE2BE8" w:rsidRPr="00EE2BE8" w:rsidRDefault="00EE2BE8" w:rsidP="00EE2BE8">
      <w:pPr>
        <w:jc w:val="both"/>
        <w:rPr>
          <w:color w:val="000000"/>
          <w:sz w:val="24"/>
          <w:szCs w:val="24"/>
          <w:shd w:val="clear" w:color="auto" w:fill="FFFFFF"/>
        </w:rPr>
      </w:pPr>
      <w:r w:rsidRPr="00EE2BE8">
        <w:rPr>
          <w:color w:val="000000"/>
          <w:sz w:val="24"/>
          <w:szCs w:val="24"/>
          <w:shd w:val="clear" w:color="auto" w:fill="FFFFFF"/>
        </w:rPr>
        <w:t>Point Village PR-O, a distance of 280.01 feet to a point; thence North 87 degrees 31 minutes 21 seconds West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a distance of 400.01 feet to a point; thence South 46 degrees 12 minutes 37 seconds West a distance of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1079.56 feet to a point; thence North 87 degrees 28 minutes 29 seconds West a distance of 160.00 feet to a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point on the West line of the Northeast One-Quarter of the Northwest One-Quarter of said Section 33; thence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North 02 degrees 07 minutes 08 seconds East along the said West line of Northeast One-Quarter of the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Northwest One-Quarter a distance of 1059.95 feet to a point 80 feet South of the North line of the Northwest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One-Quarter of said Section 33 and being on the South right-of-way line of R D Mize Road as now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established; thence continuing along said South right-of-way South 87 degrees 31 minutes 21 seconds East a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distance of 49.91 feet to a point; thence continuing along said South right-of-way North 77 degrees 28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minutes 36 seconds East a distance of 77.27 feet to a point 60 feet South of the North line of said Northwest</w:t>
      </w:r>
    </w:p>
    <w:p w14:paraId="40CBDB14" w14:textId="60AE163F" w:rsidR="00EE2BE8" w:rsidRPr="00EE2BE8" w:rsidRDefault="00EE2BE8" w:rsidP="00EE2BE8">
      <w:pPr>
        <w:jc w:val="both"/>
        <w:rPr>
          <w:color w:val="000000"/>
          <w:sz w:val="24"/>
          <w:szCs w:val="24"/>
          <w:shd w:val="clear" w:color="auto" w:fill="FFFFFF"/>
        </w:rPr>
      </w:pPr>
      <w:r w:rsidRPr="00EE2BE8">
        <w:rPr>
          <w:color w:val="000000"/>
          <w:sz w:val="24"/>
          <w:szCs w:val="24"/>
          <w:shd w:val="clear" w:color="auto" w:fill="FFFFFF"/>
        </w:rPr>
        <w:t>One-Quarter; thence continuing along said South right-of-way South 87 degrees 31 minutes 21 seconds East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a distance of 195.00 feet to a point; thence continuing along said South right-of-way South 70 degrees 49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minutes 22 seconds East a distance of 52.20 feet to a point 75 feet South of the North line of said Northwest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One-Quarter; thence continuing along said South right-of-way South 87 degrees 31 minutes 21 seconds East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a distance of 225.00 feet to a point; thence continuing along said South right-of-way North 88 degrees 39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minutes 49 seconds East a distance of 300.67 feet to a point 55 feet South of the North line of said Northwest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 xml:space="preserve">One-Quarter; thence continuing </w:t>
      </w:r>
      <w:r w:rsidRPr="00EE2BE8">
        <w:rPr>
          <w:color w:val="000000"/>
          <w:sz w:val="24"/>
          <w:szCs w:val="24"/>
          <w:shd w:val="clear" w:color="auto" w:fill="FFFFFF"/>
        </w:rPr>
        <w:lastRenderedPageBreak/>
        <w:t>along said South right-of-way South 87 degrees 31 minutes 21 seconds East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a distance of 325.00 feet to a point; thence continuing along said South right-of-way South 60 degrees 57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minutes 32 seconds East a distance of 55.90 feet to a point 80 feet South of the North line of said Northwest</w:t>
      </w:r>
    </w:p>
    <w:p w14:paraId="71550C10" w14:textId="1C962B25" w:rsidR="0018344D" w:rsidRPr="00EE2BE8" w:rsidRDefault="00EE2BE8" w:rsidP="00EE2BE8">
      <w:pPr>
        <w:jc w:val="both"/>
        <w:rPr>
          <w:rStyle w:val="normaltextrun"/>
          <w:color w:val="000000"/>
          <w:sz w:val="24"/>
          <w:szCs w:val="24"/>
          <w:shd w:val="clear" w:color="auto" w:fill="FFFFFF"/>
        </w:rPr>
      </w:pPr>
      <w:r w:rsidRPr="00EE2BE8">
        <w:rPr>
          <w:color w:val="000000"/>
          <w:sz w:val="24"/>
          <w:szCs w:val="24"/>
          <w:shd w:val="clear" w:color="auto" w:fill="FFFFFF"/>
        </w:rPr>
        <w:t>One-Quarter; thence continuing along said South right-of-way South 87 degrees 31 minutes 21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seconds East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EE2BE8">
        <w:rPr>
          <w:color w:val="000000"/>
          <w:sz w:val="24"/>
          <w:szCs w:val="24"/>
          <w:shd w:val="clear" w:color="auto" w:fill="FFFFFF"/>
        </w:rPr>
        <w:t>a distance of 41.45 feet to the point of beginning. Containing 804,536 square feet or 18.47 acres more or less.</w:t>
      </w:r>
    </w:p>
    <w:p w14:paraId="2C14BD64" w14:textId="77777777" w:rsidR="00061702" w:rsidRPr="000F0915" w:rsidRDefault="00061702" w:rsidP="00746D96">
      <w:pPr>
        <w:jc w:val="both"/>
        <w:rPr>
          <w:rStyle w:val="normaltextrun"/>
          <w:color w:val="000000"/>
          <w:sz w:val="24"/>
          <w:szCs w:val="24"/>
          <w:shd w:val="clear" w:color="auto" w:fill="FFFFFF"/>
        </w:rPr>
      </w:pPr>
    </w:p>
    <w:p w14:paraId="776FB094" w14:textId="77777777" w:rsidR="00D64F64" w:rsidRPr="00D64F64" w:rsidRDefault="00D64F64" w:rsidP="00D64F64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D64F64">
        <w:rPr>
          <w:sz w:val="24"/>
          <w:szCs w:val="24"/>
        </w:rPr>
        <w:t>CITY OF BLUE SPRINGS</w:t>
      </w:r>
    </w:p>
    <w:p w14:paraId="38040A66" w14:textId="2D1FA06F" w:rsidR="00D64F64" w:rsidRPr="00D64F64" w:rsidRDefault="00D64F64" w:rsidP="00061702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D64F64">
        <w:rPr>
          <w:sz w:val="24"/>
          <w:szCs w:val="24"/>
        </w:rPr>
        <w:t>City Council</w:t>
      </w:r>
    </w:p>
    <w:p w14:paraId="44570884" w14:textId="77777777" w:rsidR="00D64F64" w:rsidRPr="00D64F64" w:rsidRDefault="00D64F64" w:rsidP="00D64F64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59EE9A20" w14:textId="05F35981" w:rsidR="00D64F64" w:rsidRPr="00D64F64" w:rsidRDefault="00D64F64" w:rsidP="00D64F64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D64F64">
        <w:rPr>
          <w:sz w:val="24"/>
          <w:szCs w:val="24"/>
        </w:rPr>
        <w:t xml:space="preserve">PUBLISH: Saturday, </w:t>
      </w:r>
      <w:r w:rsidR="00DF16B1">
        <w:rPr>
          <w:sz w:val="24"/>
          <w:szCs w:val="24"/>
        </w:rPr>
        <w:t xml:space="preserve">April </w:t>
      </w:r>
      <w:r w:rsidR="006C6FC4">
        <w:rPr>
          <w:sz w:val="24"/>
          <w:szCs w:val="24"/>
        </w:rPr>
        <w:t>27</w:t>
      </w:r>
      <w:r w:rsidRPr="00D64F64">
        <w:rPr>
          <w:sz w:val="24"/>
          <w:szCs w:val="24"/>
        </w:rPr>
        <w:t>, 202</w:t>
      </w:r>
      <w:r w:rsidR="006C6FC4">
        <w:rPr>
          <w:sz w:val="24"/>
          <w:szCs w:val="24"/>
        </w:rPr>
        <w:t>4</w:t>
      </w:r>
    </w:p>
    <w:p w14:paraId="319BA63A" w14:textId="77777777" w:rsidR="00D64F64" w:rsidRPr="00D64F64" w:rsidRDefault="00D64F64" w:rsidP="00D64F64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D64F64">
        <w:rPr>
          <w:b/>
          <w:sz w:val="22"/>
          <w:szCs w:val="22"/>
        </w:rPr>
        <w:t>E-MAIL TO THE EXAMINER</w:t>
      </w:r>
      <w:r w:rsidRPr="00D64F64">
        <w:rPr>
          <w:b/>
          <w:sz w:val="24"/>
          <w:szCs w:val="24"/>
        </w:rPr>
        <w:t>:</w:t>
      </w:r>
      <w:r w:rsidRPr="00D64F64">
        <w:rPr>
          <w:sz w:val="24"/>
          <w:szCs w:val="24"/>
        </w:rPr>
        <w:t xml:space="preserve"> </w:t>
      </w:r>
      <w:hyperlink r:id="rId7" w:history="1">
        <w:r w:rsidRPr="00D64F64">
          <w:rPr>
            <w:color w:val="0000FF"/>
            <w:sz w:val="24"/>
            <w:szCs w:val="24"/>
            <w:u w:val="single"/>
          </w:rPr>
          <w:t>legals@examiner.net</w:t>
        </w:r>
      </w:hyperlink>
    </w:p>
    <w:p w14:paraId="1AA4E5A3" w14:textId="35189C6E" w:rsidR="003F41B8" w:rsidRPr="00CA0E7B" w:rsidRDefault="00DF16B1" w:rsidP="007A2D76">
      <w:pPr>
        <w:overflowPunct/>
        <w:autoSpaceDE/>
        <w:autoSpaceDN/>
        <w:adjustRightInd/>
        <w:textAlignment w:val="auto"/>
      </w:pPr>
      <w:r>
        <w:rPr>
          <w:sz w:val="24"/>
          <w:szCs w:val="24"/>
          <w:lang w:val="fr-FR"/>
        </w:rPr>
        <w:t>04/</w:t>
      </w:r>
      <w:r w:rsidR="00E72330">
        <w:rPr>
          <w:sz w:val="24"/>
          <w:szCs w:val="24"/>
          <w:lang w:val="fr-FR"/>
        </w:rPr>
        <w:t>23</w:t>
      </w:r>
      <w:r w:rsidR="00417EBF">
        <w:rPr>
          <w:sz w:val="24"/>
          <w:szCs w:val="24"/>
          <w:lang w:val="fr-FR"/>
        </w:rPr>
        <w:t>/2</w:t>
      </w:r>
      <w:r>
        <w:rPr>
          <w:sz w:val="24"/>
          <w:szCs w:val="24"/>
          <w:lang w:val="fr-FR"/>
        </w:rPr>
        <w:t>4</w:t>
      </w:r>
    </w:p>
    <w:sectPr w:rsidR="003F41B8" w:rsidRPr="00CA0E7B" w:rsidSect="00DF16B1">
      <w:headerReference w:type="default" r:id="rId8"/>
      <w:footerReference w:type="even" r:id="rId9"/>
      <w:footerReference w:type="default" r:id="rId10"/>
      <w:pgSz w:w="12240" w:h="15840" w:code="1"/>
      <w:pgMar w:top="135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3A52F" w14:textId="77777777" w:rsidR="001539CF" w:rsidRDefault="001539CF">
      <w:r>
        <w:separator/>
      </w:r>
    </w:p>
  </w:endnote>
  <w:endnote w:type="continuationSeparator" w:id="0">
    <w:p w14:paraId="43BD3D5C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54736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B9ABE5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7BE6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2E971513" w14:textId="77777777" w:rsidR="00980370" w:rsidRDefault="00980370">
    <w:pPr>
      <w:pStyle w:val="Footer"/>
      <w:ind w:right="360"/>
      <w:rPr>
        <w:sz w:val="16"/>
      </w:rPr>
    </w:pPr>
  </w:p>
  <w:p w14:paraId="751050AB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C172F" w14:textId="77777777" w:rsidR="001539CF" w:rsidRDefault="001539CF">
      <w:r>
        <w:separator/>
      </w:r>
    </w:p>
  </w:footnote>
  <w:footnote w:type="continuationSeparator" w:id="0">
    <w:p w14:paraId="35F3F67A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7EBC" w14:textId="77777777" w:rsidR="00980370" w:rsidRDefault="00980370">
    <w:pPr>
      <w:pStyle w:val="Header"/>
      <w:jc w:val="center"/>
      <w:rPr>
        <w:b/>
        <w:bCs/>
        <w:sz w:val="52"/>
      </w:rPr>
    </w:pPr>
  </w:p>
  <w:p w14:paraId="7150E22A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45503"/>
    <w:rsid w:val="000516E3"/>
    <w:rsid w:val="0005204E"/>
    <w:rsid w:val="00061702"/>
    <w:rsid w:val="000635F9"/>
    <w:rsid w:val="000649DD"/>
    <w:rsid w:val="000838D5"/>
    <w:rsid w:val="000B6258"/>
    <w:rsid w:val="000B70FA"/>
    <w:rsid w:val="000C0BE5"/>
    <w:rsid w:val="000F0915"/>
    <w:rsid w:val="000F5482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EE9"/>
    <w:rsid w:val="0018344D"/>
    <w:rsid w:val="001954E5"/>
    <w:rsid w:val="001A7E2B"/>
    <w:rsid w:val="001F3423"/>
    <w:rsid w:val="001F4831"/>
    <w:rsid w:val="00232919"/>
    <w:rsid w:val="0024303B"/>
    <w:rsid w:val="00275F1E"/>
    <w:rsid w:val="002839B1"/>
    <w:rsid w:val="00283EA7"/>
    <w:rsid w:val="00296092"/>
    <w:rsid w:val="002C501E"/>
    <w:rsid w:val="002E1701"/>
    <w:rsid w:val="002E20AB"/>
    <w:rsid w:val="002F7108"/>
    <w:rsid w:val="00303212"/>
    <w:rsid w:val="003056C7"/>
    <w:rsid w:val="00326CA3"/>
    <w:rsid w:val="00337E17"/>
    <w:rsid w:val="003A0DCE"/>
    <w:rsid w:val="003A14C9"/>
    <w:rsid w:val="003B117C"/>
    <w:rsid w:val="003C50EB"/>
    <w:rsid w:val="003C6B74"/>
    <w:rsid w:val="003C773E"/>
    <w:rsid w:val="003E6412"/>
    <w:rsid w:val="003F2AAF"/>
    <w:rsid w:val="003F3AA4"/>
    <w:rsid w:val="003F41B8"/>
    <w:rsid w:val="003F7139"/>
    <w:rsid w:val="004002E3"/>
    <w:rsid w:val="00402B12"/>
    <w:rsid w:val="00404C94"/>
    <w:rsid w:val="00412194"/>
    <w:rsid w:val="00417EBF"/>
    <w:rsid w:val="00432FC4"/>
    <w:rsid w:val="00465F4D"/>
    <w:rsid w:val="00474B91"/>
    <w:rsid w:val="004905F5"/>
    <w:rsid w:val="00492012"/>
    <w:rsid w:val="00497F56"/>
    <w:rsid w:val="004A3436"/>
    <w:rsid w:val="004D6D60"/>
    <w:rsid w:val="00522575"/>
    <w:rsid w:val="00532AD4"/>
    <w:rsid w:val="00533CAF"/>
    <w:rsid w:val="00572296"/>
    <w:rsid w:val="00577CC1"/>
    <w:rsid w:val="00592FED"/>
    <w:rsid w:val="00597146"/>
    <w:rsid w:val="005E785A"/>
    <w:rsid w:val="005F694A"/>
    <w:rsid w:val="005F7BCC"/>
    <w:rsid w:val="00604D4F"/>
    <w:rsid w:val="00607DE4"/>
    <w:rsid w:val="0064607E"/>
    <w:rsid w:val="00663076"/>
    <w:rsid w:val="00670B61"/>
    <w:rsid w:val="006813BC"/>
    <w:rsid w:val="006B21D3"/>
    <w:rsid w:val="006C2815"/>
    <w:rsid w:val="006C6FC4"/>
    <w:rsid w:val="006D4A80"/>
    <w:rsid w:val="006F3CAA"/>
    <w:rsid w:val="0071105B"/>
    <w:rsid w:val="0072205F"/>
    <w:rsid w:val="00746D96"/>
    <w:rsid w:val="007575DA"/>
    <w:rsid w:val="007646BE"/>
    <w:rsid w:val="00767CD0"/>
    <w:rsid w:val="00770403"/>
    <w:rsid w:val="00781E87"/>
    <w:rsid w:val="00791FE9"/>
    <w:rsid w:val="007A2D76"/>
    <w:rsid w:val="00817DD1"/>
    <w:rsid w:val="00826999"/>
    <w:rsid w:val="008310C8"/>
    <w:rsid w:val="00847582"/>
    <w:rsid w:val="0086185E"/>
    <w:rsid w:val="0086588E"/>
    <w:rsid w:val="00882FA3"/>
    <w:rsid w:val="008D69DB"/>
    <w:rsid w:val="008E7251"/>
    <w:rsid w:val="008F053F"/>
    <w:rsid w:val="00905D0F"/>
    <w:rsid w:val="00914D3A"/>
    <w:rsid w:val="009349CD"/>
    <w:rsid w:val="00971BB5"/>
    <w:rsid w:val="00980370"/>
    <w:rsid w:val="00984F63"/>
    <w:rsid w:val="009B7B25"/>
    <w:rsid w:val="009D1409"/>
    <w:rsid w:val="009D1C62"/>
    <w:rsid w:val="009E3E6D"/>
    <w:rsid w:val="00A03BC9"/>
    <w:rsid w:val="00A11E94"/>
    <w:rsid w:val="00A21ED4"/>
    <w:rsid w:val="00A32F2D"/>
    <w:rsid w:val="00A37FAA"/>
    <w:rsid w:val="00A413A1"/>
    <w:rsid w:val="00A45E9C"/>
    <w:rsid w:val="00A77B7E"/>
    <w:rsid w:val="00A838A7"/>
    <w:rsid w:val="00AA57F5"/>
    <w:rsid w:val="00B451C1"/>
    <w:rsid w:val="00B57751"/>
    <w:rsid w:val="00B62C44"/>
    <w:rsid w:val="00B67D99"/>
    <w:rsid w:val="00B87919"/>
    <w:rsid w:val="00BB63BB"/>
    <w:rsid w:val="00BC4912"/>
    <w:rsid w:val="00BE70F0"/>
    <w:rsid w:val="00BF26EA"/>
    <w:rsid w:val="00C065E5"/>
    <w:rsid w:val="00C46F8E"/>
    <w:rsid w:val="00C71A21"/>
    <w:rsid w:val="00CA0E7B"/>
    <w:rsid w:val="00CC1101"/>
    <w:rsid w:val="00CC37AA"/>
    <w:rsid w:val="00D157F4"/>
    <w:rsid w:val="00D430FC"/>
    <w:rsid w:val="00D57D67"/>
    <w:rsid w:val="00D64F64"/>
    <w:rsid w:val="00D71B60"/>
    <w:rsid w:val="00DA074F"/>
    <w:rsid w:val="00DB29A0"/>
    <w:rsid w:val="00DB77A4"/>
    <w:rsid w:val="00DC149A"/>
    <w:rsid w:val="00DE16F2"/>
    <w:rsid w:val="00DE5863"/>
    <w:rsid w:val="00DF16B1"/>
    <w:rsid w:val="00E142F0"/>
    <w:rsid w:val="00E306DC"/>
    <w:rsid w:val="00E50BD3"/>
    <w:rsid w:val="00E7112D"/>
    <w:rsid w:val="00E72330"/>
    <w:rsid w:val="00E728A2"/>
    <w:rsid w:val="00EA04D2"/>
    <w:rsid w:val="00EA0BDC"/>
    <w:rsid w:val="00EA7041"/>
    <w:rsid w:val="00EC39F4"/>
    <w:rsid w:val="00EE0108"/>
    <w:rsid w:val="00EE0CC3"/>
    <w:rsid w:val="00EE2BE8"/>
    <w:rsid w:val="00F125E0"/>
    <w:rsid w:val="00F32D47"/>
    <w:rsid w:val="00F36021"/>
    <w:rsid w:val="00F5062B"/>
    <w:rsid w:val="00F57E7F"/>
    <w:rsid w:val="00F62096"/>
    <w:rsid w:val="00F77921"/>
    <w:rsid w:val="00F8025C"/>
    <w:rsid w:val="00F81EEF"/>
    <w:rsid w:val="00F96E34"/>
    <w:rsid w:val="00FB15D2"/>
    <w:rsid w:val="00FC0C7F"/>
    <w:rsid w:val="00FD2EA6"/>
    <w:rsid w:val="00FE0B1D"/>
    <w:rsid w:val="07D79C34"/>
    <w:rsid w:val="1004557A"/>
    <w:rsid w:val="3E16F5CC"/>
    <w:rsid w:val="5A87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79A6D7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36021"/>
    <w:rPr>
      <w:sz w:val="22"/>
      <w:szCs w:val="22"/>
    </w:rPr>
  </w:style>
  <w:style w:type="character" w:styleId="CommentReference">
    <w:name w:val="annotation reference"/>
    <w:basedOn w:val="DefaultParagraphFont"/>
    <w:rsid w:val="000516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16E3"/>
  </w:style>
  <w:style w:type="character" w:customStyle="1" w:styleId="CommentTextChar">
    <w:name w:val="Comment Text Char"/>
    <w:basedOn w:val="DefaultParagraphFont"/>
    <w:link w:val="CommentText"/>
    <w:rsid w:val="000516E3"/>
  </w:style>
  <w:style w:type="paragraph" w:styleId="CommentSubject">
    <w:name w:val="annotation subject"/>
    <w:basedOn w:val="CommentText"/>
    <w:next w:val="CommentText"/>
    <w:link w:val="CommentSubjectChar"/>
    <w:rsid w:val="00E50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0BD3"/>
    <w:rPr>
      <w:b/>
      <w:bCs/>
    </w:rPr>
  </w:style>
  <w:style w:type="character" w:customStyle="1" w:styleId="normaltextrun">
    <w:name w:val="normaltextrun"/>
    <w:rsid w:val="000B7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681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City of Blue Springs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Dave McCumber</cp:lastModifiedBy>
  <cp:revision>3</cp:revision>
  <cp:lastPrinted>2012-07-05T16:55:00Z</cp:lastPrinted>
  <dcterms:created xsi:type="dcterms:W3CDTF">2024-04-22T14:41:00Z</dcterms:created>
  <dcterms:modified xsi:type="dcterms:W3CDTF">2024-04-22T14:41:00Z</dcterms:modified>
</cp:coreProperties>
</file>